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6643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541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531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520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510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49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500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55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</w:p>
    <w:p/>
    <w:p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t xml:space="preserve">  </w:t>
      </w:r>
    </w:p>
    <w:p>
      <w:pPr>
        <w:jc w:val="center"/>
        <w:rPr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6540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/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r>
        <w:t xml:space="preserve">       </w:t>
      </w:r>
    </w:p>
    <w:p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/>
          <w:p/>
          <w:p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/>
          <w:p/>
        </w:tc>
      </w:tr>
    </w:tbl>
    <w:p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B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151</Words>
  <Characters>863</Characters>
  <Lines>7</Lines>
  <Paragraphs>2</Paragraphs>
  <TotalTime>1</TotalTime>
  <ScaleCrop>false</ScaleCrop>
  <LinksUpToDate>false</LinksUpToDate>
  <CharactersWithSpaces>1012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张娟娟</cp:lastModifiedBy>
  <cp:lastPrinted>2007-10-15T07:35:00Z</cp:lastPrinted>
  <dcterms:modified xsi:type="dcterms:W3CDTF">2020-10-23T02:04:38Z</dcterms:modified>
  <dc:title>准考证编号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