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评定工作注意事项</w:t>
      </w:r>
    </w:p>
    <w:p>
      <w:pPr>
        <w:spacing w:line="500" w:lineRule="exact"/>
        <w:rPr>
          <w:rFonts w:ascii="仿宋_GB2312" w:hAnsi="宋体" w:eastAsia="仿宋_GB2312"/>
          <w:b/>
          <w:bCs/>
          <w:sz w:val="32"/>
          <w:szCs w:val="32"/>
        </w:rPr>
      </w:pPr>
      <w:r>
        <w:rPr>
          <w:rFonts w:hint="eastAsia" w:ascii="仿宋_GB2312" w:hAnsi="宋体" w:eastAsia="仿宋_GB2312"/>
          <w:b/>
          <w:bCs/>
          <w:sz w:val="32"/>
          <w:szCs w:val="32"/>
        </w:rPr>
        <w:t xml:space="preserve">    一、国家奖学金、国家励志奖学金成绩要求</w:t>
      </w:r>
    </w:p>
    <w:p>
      <w:pPr>
        <w:spacing w:line="500" w:lineRule="exact"/>
        <w:ind w:firstLine="643" w:firstLineChars="200"/>
        <w:rPr>
          <w:rFonts w:hint="eastAsia" w:ascii="仿宋_GB2312" w:hAnsi="宋体" w:eastAsia="仿宋_GB2312"/>
          <w:b/>
          <w:bCs/>
          <w:sz w:val="32"/>
          <w:szCs w:val="32"/>
          <w:u w:val="single"/>
        </w:rPr>
      </w:pPr>
      <w:r>
        <w:rPr>
          <w:rFonts w:hint="eastAsia" w:ascii="仿宋_GB2312" w:hAnsi="宋体" w:eastAsia="仿宋_GB2312"/>
          <w:b/>
          <w:bCs/>
          <w:sz w:val="32"/>
          <w:szCs w:val="32"/>
          <w:u w:val="single"/>
        </w:rPr>
        <w:t>学业成</w:t>
      </w:r>
      <w:r>
        <w:rPr>
          <w:rFonts w:hint="eastAsia" w:ascii="仿宋_GB2312" w:hAnsi="宋体" w:eastAsia="仿宋_GB2312"/>
          <w:b/>
          <w:bCs/>
          <w:sz w:val="32"/>
          <w:szCs w:val="32"/>
          <w:u w:val="single"/>
          <w:lang w:eastAsia="zh-CN"/>
        </w:rPr>
        <w:t>绩</w:t>
      </w:r>
      <w:r>
        <w:rPr>
          <w:rFonts w:hint="eastAsia" w:ascii="仿宋_GB2312" w:hAnsi="宋体" w:eastAsia="仿宋_GB2312"/>
          <w:b/>
          <w:bCs/>
          <w:sz w:val="32"/>
          <w:szCs w:val="32"/>
          <w:u w:val="single"/>
        </w:rPr>
        <w:t>或素质测评成绩</w:t>
      </w:r>
      <w:r>
        <w:rPr>
          <w:rFonts w:hint="eastAsia" w:ascii="仿宋_GB2312" w:hAnsi="宋体" w:eastAsia="仿宋_GB2312"/>
          <w:b/>
          <w:bCs/>
          <w:sz w:val="32"/>
          <w:szCs w:val="32"/>
          <w:u w:val="single"/>
        </w:rPr>
        <w:t>百分比数计算结果只保留整数，不四舍五入。</w:t>
      </w:r>
    </w:p>
    <w:p>
      <w:pPr>
        <w:numPr>
          <w:ilvl w:val="0"/>
          <w:numId w:val="1"/>
        </w:numPr>
        <w:spacing w:line="500" w:lineRule="exact"/>
        <w:ind w:firstLine="643" w:firstLineChars="200"/>
        <w:rPr>
          <w:rFonts w:ascii="仿宋_GB2312" w:eastAsia="仿宋_GB2312"/>
          <w:sz w:val="32"/>
          <w:szCs w:val="32"/>
        </w:rPr>
      </w:pPr>
      <w:bookmarkStart w:id="0" w:name="_GoBack"/>
      <w:bookmarkEnd w:id="0"/>
      <w:r>
        <w:rPr>
          <w:rFonts w:hint="eastAsia" w:ascii="仿宋_GB2312" w:eastAsia="仿宋_GB2312"/>
          <w:b/>
          <w:bCs/>
          <w:sz w:val="32"/>
          <w:szCs w:val="32"/>
        </w:rPr>
        <w:t>《国家奖学金申请审批表》填写要求</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1.表格填写应当字迹清晰、信息完整，不得涂改数据或出现空白项。</w:t>
      </w:r>
    </w:p>
    <w:p>
      <w:pPr>
        <w:spacing w:line="500" w:lineRule="exact"/>
        <w:ind w:firstLine="640" w:firstLineChars="200"/>
        <w:rPr>
          <w:rFonts w:ascii="仿宋_GB2312" w:eastAsia="仿宋_GB2312"/>
          <w:sz w:val="32"/>
          <w:szCs w:val="32"/>
        </w:rPr>
      </w:pPr>
      <w:r>
        <w:rPr>
          <w:rFonts w:hint="eastAsia" w:ascii="仿宋_GB2312" w:hAnsi="宋体" w:eastAsia="仿宋_GB2312"/>
          <w:sz w:val="32"/>
          <w:szCs w:val="32"/>
        </w:rPr>
        <w:t>2.“学</w:t>
      </w:r>
      <w:r>
        <w:rPr>
          <w:rFonts w:hint="eastAsia" w:ascii="仿宋_GB2312" w:eastAsia="仿宋_GB2312"/>
          <w:sz w:val="32"/>
          <w:szCs w:val="32"/>
        </w:rPr>
        <w:t>习情况”栏成绩和素测排名均要求填写班级排名；</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3.“必修课”门次统计为上学年的门次；</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“申请理由”栏的填写应当全面详实，能够如实反映学生学习成绩、创新能力、社会实践、综合素质等方面特别突出。字数控制在200字左右。</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 表格中“推荐意见”栏的填写应当简明扼要，能明确体现每名申请国家奖学金学生的优秀表现和突出特点，不能千篇一律或出现雷同，字数控制在100字左右。推荐人必须是申请学生的辅导员或班主任。</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6.表中所有签名处必须由相关人员</w:t>
      </w:r>
      <w:r>
        <w:rPr>
          <w:rFonts w:hint="eastAsia" w:ascii="仿宋_GB2312" w:eastAsia="仿宋_GB2312"/>
          <w:b/>
          <w:bCs/>
          <w:sz w:val="32"/>
          <w:szCs w:val="32"/>
        </w:rPr>
        <w:t>手写签名</w:t>
      </w:r>
      <w:r>
        <w:rPr>
          <w:rFonts w:hint="eastAsia" w:ascii="仿宋_GB2312" w:eastAsia="仿宋_GB2312"/>
          <w:sz w:val="32"/>
          <w:szCs w:val="32"/>
        </w:rPr>
        <w:t>，不得使用签名章代替，</w:t>
      </w:r>
      <w:r>
        <w:rPr>
          <w:rFonts w:hint="eastAsia" w:ascii="仿宋_GB2312" w:eastAsia="仿宋_GB2312"/>
          <w:b/>
          <w:sz w:val="32"/>
          <w:szCs w:val="32"/>
          <w:u w:val="single"/>
        </w:rPr>
        <w:t>不能用学院公章代替领导签名</w:t>
      </w:r>
      <w:r>
        <w:rPr>
          <w:rFonts w:hint="eastAsia" w:ascii="仿宋_GB2312" w:eastAsia="仿宋_GB2312"/>
          <w:sz w:val="32"/>
          <w:szCs w:val="32"/>
        </w:rPr>
        <w:t>。</w:t>
      </w:r>
    </w:p>
    <w:p>
      <w:pPr>
        <w:spacing w:line="500" w:lineRule="exact"/>
        <w:ind w:firstLine="640" w:firstLineChars="200"/>
        <w:rPr>
          <w:rFonts w:ascii="仿宋_GB2312" w:hAnsi="宋体" w:eastAsia="仿宋_GB2312"/>
          <w:b/>
          <w:sz w:val="32"/>
          <w:szCs w:val="32"/>
          <w:u w:val="single"/>
        </w:rPr>
      </w:pPr>
      <w:r>
        <w:rPr>
          <w:rFonts w:hint="eastAsia" w:ascii="仿宋_GB2312" w:hAnsi="宋体" w:eastAsia="仿宋_GB2312"/>
          <w:sz w:val="32"/>
          <w:szCs w:val="32"/>
        </w:rPr>
        <w:t>7.</w:t>
      </w:r>
      <w:r>
        <w:rPr>
          <w:rFonts w:ascii="仿宋_GB2312" w:hAnsi="宋体" w:eastAsia="仿宋_GB2312"/>
          <w:sz w:val="32"/>
          <w:szCs w:val="32"/>
        </w:rPr>
        <w:t>申请表上的填表时间必须按照评审程序填写，</w:t>
      </w:r>
      <w:r>
        <w:rPr>
          <w:rFonts w:ascii="仿宋_GB2312" w:hAnsi="宋体" w:eastAsia="仿宋_GB2312"/>
          <w:b/>
          <w:sz w:val="32"/>
          <w:szCs w:val="32"/>
          <w:u w:val="single"/>
        </w:rPr>
        <w:t>不</w:t>
      </w:r>
      <w:r>
        <w:rPr>
          <w:rFonts w:hint="eastAsia" w:ascii="仿宋_GB2312" w:hAnsi="宋体" w:eastAsia="仿宋_GB2312"/>
          <w:b/>
          <w:sz w:val="32"/>
          <w:szCs w:val="32"/>
          <w:u w:val="single"/>
        </w:rPr>
        <w:t>能</w:t>
      </w:r>
      <w:r>
        <w:rPr>
          <w:rFonts w:ascii="仿宋_GB2312" w:hAnsi="宋体" w:eastAsia="仿宋_GB2312"/>
          <w:b/>
          <w:sz w:val="32"/>
          <w:szCs w:val="32"/>
          <w:u w:val="single"/>
        </w:rPr>
        <w:t>出现违反时间顺序的情况</w:t>
      </w:r>
      <w:r>
        <w:rPr>
          <w:rFonts w:hint="eastAsia" w:ascii="仿宋_GB2312" w:hAnsi="宋体" w:eastAsia="仿宋_GB2312"/>
          <w:b/>
          <w:sz w:val="32"/>
          <w:szCs w:val="32"/>
          <w:u w:val="single"/>
        </w:rPr>
        <w:t>，不能与公示时间矛盾。</w:t>
      </w:r>
    </w:p>
    <w:p>
      <w:pPr>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三、其他相关要求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1.国奖</w:t>
      </w:r>
      <w:r>
        <w:rPr>
          <w:rFonts w:ascii="仿宋_GB2312" w:hAnsi="仿宋_GB2312" w:eastAsia="仿宋_GB2312" w:cs="仿宋_GB2312"/>
          <w:sz w:val="32"/>
          <w:szCs w:val="32"/>
        </w:rPr>
        <w:t>、励志、校长、国家助学金评选。</w:t>
      </w:r>
      <w:r>
        <w:rPr>
          <w:rFonts w:hint="eastAsia" w:ascii="仿宋_GB2312" w:hAnsi="仿宋_GB2312" w:eastAsia="仿宋_GB2312" w:cs="仿宋_GB2312"/>
          <w:sz w:val="32"/>
          <w:szCs w:val="32"/>
        </w:rPr>
        <w:t>转专业本科学生在转入学院参评各类奖助学金；创新学院本学年推免进入我校研究生学习阶段的本科学生，参加研究生奖学金评定，不参与本科生奖学金评定；创新学院本学年专业分流至其他学院的本科学生在新学院参评各类奖助学金。</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2.专业</w:t>
      </w:r>
      <w:r>
        <w:rPr>
          <w:rFonts w:ascii="仿宋_GB2312" w:hAnsi="仿宋_GB2312" w:eastAsia="仿宋_GB2312" w:cs="仿宋_GB2312"/>
          <w:sz w:val="32"/>
          <w:szCs w:val="32"/>
        </w:rPr>
        <w:t>奖学金评选</w:t>
      </w:r>
      <w:r>
        <w:rPr>
          <w:rFonts w:hint="eastAsia" w:ascii="仿宋_GB2312" w:hAnsi="仿宋_GB2312" w:eastAsia="仿宋_GB2312" w:cs="仿宋_GB2312"/>
          <w:sz w:val="32"/>
          <w:szCs w:val="32"/>
        </w:rPr>
        <w:t>。按照2020-2021学年专业班级评定。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在外校交流学习的我校</w:t>
      </w:r>
      <w:r>
        <w:rPr>
          <w:rFonts w:hint="eastAsia" w:ascii="仿宋_GB2312" w:hAnsi="仿宋_GB2312" w:eastAsia="仿宋_GB2312" w:cs="仿宋_GB2312"/>
          <w:sz w:val="32"/>
          <w:szCs w:val="32"/>
        </w:rPr>
        <w:t>在籍</w:t>
      </w:r>
      <w:r>
        <w:rPr>
          <w:rFonts w:ascii="仿宋_GB2312" w:hAnsi="仿宋_GB2312" w:eastAsia="仿宋_GB2312" w:cs="仿宋_GB2312"/>
          <w:sz w:val="32"/>
          <w:szCs w:val="32"/>
        </w:rPr>
        <w:t>本科生，参</w:t>
      </w:r>
      <w:r>
        <w:rPr>
          <w:rFonts w:hint="eastAsia" w:ascii="仿宋_GB2312" w:hAnsi="仿宋_GB2312" w:eastAsia="仿宋_GB2312" w:cs="仿宋_GB2312"/>
          <w:sz w:val="32"/>
          <w:szCs w:val="32"/>
        </w:rPr>
        <w:t>评</w:t>
      </w:r>
      <w:r>
        <w:rPr>
          <w:rFonts w:ascii="仿宋_GB2312" w:hAnsi="仿宋_GB2312" w:eastAsia="仿宋_GB2312" w:cs="仿宋_GB2312"/>
          <w:sz w:val="32"/>
          <w:szCs w:val="32"/>
        </w:rPr>
        <w:t>我校</w:t>
      </w:r>
      <w:r>
        <w:rPr>
          <w:rFonts w:hint="eastAsia" w:ascii="仿宋_GB2312" w:hAnsi="仿宋_GB2312" w:eastAsia="仿宋_GB2312" w:cs="仿宋_GB2312"/>
          <w:sz w:val="32"/>
          <w:szCs w:val="32"/>
        </w:rPr>
        <w:t>本科生</w:t>
      </w:r>
      <w:r>
        <w:rPr>
          <w:rFonts w:ascii="仿宋_GB2312" w:hAnsi="仿宋_GB2312" w:eastAsia="仿宋_GB2312" w:cs="仿宋_GB2312"/>
          <w:sz w:val="32"/>
          <w:szCs w:val="32"/>
        </w:rPr>
        <w:t>奖助学金，在我校交流学习的外校本科生</w:t>
      </w:r>
      <w:r>
        <w:rPr>
          <w:rFonts w:hint="eastAsia" w:ascii="仿宋_GB2312" w:hAnsi="仿宋_GB2312" w:eastAsia="仿宋_GB2312" w:cs="仿宋_GB2312"/>
          <w:sz w:val="32"/>
          <w:szCs w:val="32"/>
        </w:rPr>
        <w:t>不参评我校本科生奖助学金</w:t>
      </w:r>
      <w:r>
        <w:rPr>
          <w:rFonts w:ascii="仿宋_GB2312" w:hAnsi="仿宋_GB2312" w:eastAsia="仿宋_GB2312" w:cs="仿宋_GB2312"/>
          <w:sz w:val="32"/>
          <w:szCs w:val="32"/>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4.评定办法中的家庭经济困难本科学生均指202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学年经学校认定的家庭经济困难本科学生。</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.根据《受助学生爱心实践活动管理办法》，各学院对2020-2021学年受助学生爱心实践活动进行考核，凡考核不合格者，取消本年度所有奖助学金申请资格。</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.对未交清学杂费的欠费学生，财务报账系统一律无法做账，请</w:t>
      </w:r>
      <w:r>
        <w:rPr>
          <w:rFonts w:hint="eastAsia" w:ascii="仿宋_GB2312" w:hAnsi="宋体" w:eastAsia="仿宋_GB2312"/>
          <w:b/>
          <w:bCs/>
          <w:sz w:val="32"/>
          <w:szCs w:val="32"/>
        </w:rPr>
        <w:t>督促获奖学生提前缴清学杂费</w:t>
      </w:r>
      <w:r>
        <w:rPr>
          <w:rFonts w:hint="eastAsia" w:ascii="仿宋_GB2312" w:hAnsi="宋体" w:eastAsia="仿宋_GB2312"/>
          <w:sz w:val="32"/>
          <w:szCs w:val="32"/>
        </w:rPr>
        <w:t>，以免出现奖助学金发放不畅现象。</w:t>
      </w:r>
    </w:p>
    <w:p>
      <w:pPr>
        <w:spacing w:line="360" w:lineRule="auto"/>
        <w:ind w:firstLine="640" w:firstLineChars="200"/>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03A6E"/>
    <w:multiLevelType w:val="singleLevel"/>
    <w:tmpl w:val="8DF03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2E"/>
    <w:rsid w:val="00025A7D"/>
    <w:rsid w:val="00036177"/>
    <w:rsid w:val="00072F5E"/>
    <w:rsid w:val="000929CE"/>
    <w:rsid w:val="000E295A"/>
    <w:rsid w:val="001321D6"/>
    <w:rsid w:val="00145DCB"/>
    <w:rsid w:val="00163884"/>
    <w:rsid w:val="00174A3C"/>
    <w:rsid w:val="0017734A"/>
    <w:rsid w:val="001C3237"/>
    <w:rsid w:val="001D344D"/>
    <w:rsid w:val="001E14D6"/>
    <w:rsid w:val="00235CB4"/>
    <w:rsid w:val="00240615"/>
    <w:rsid w:val="002A492F"/>
    <w:rsid w:val="002D7300"/>
    <w:rsid w:val="002D7D08"/>
    <w:rsid w:val="002F5CCC"/>
    <w:rsid w:val="002F5FB5"/>
    <w:rsid w:val="003036B6"/>
    <w:rsid w:val="003114A8"/>
    <w:rsid w:val="003306E0"/>
    <w:rsid w:val="003619DD"/>
    <w:rsid w:val="003742CF"/>
    <w:rsid w:val="00394E39"/>
    <w:rsid w:val="003D7B9C"/>
    <w:rsid w:val="003E4480"/>
    <w:rsid w:val="00430A4E"/>
    <w:rsid w:val="00440A52"/>
    <w:rsid w:val="004718CB"/>
    <w:rsid w:val="00476900"/>
    <w:rsid w:val="0048687E"/>
    <w:rsid w:val="004932D4"/>
    <w:rsid w:val="004F4677"/>
    <w:rsid w:val="004F490C"/>
    <w:rsid w:val="00504384"/>
    <w:rsid w:val="00516B26"/>
    <w:rsid w:val="00526FC1"/>
    <w:rsid w:val="0056349A"/>
    <w:rsid w:val="005637C9"/>
    <w:rsid w:val="005807D0"/>
    <w:rsid w:val="005E28F7"/>
    <w:rsid w:val="005E52BF"/>
    <w:rsid w:val="0061244D"/>
    <w:rsid w:val="0063692E"/>
    <w:rsid w:val="006A1784"/>
    <w:rsid w:val="006B6615"/>
    <w:rsid w:val="006E4B48"/>
    <w:rsid w:val="006F3F13"/>
    <w:rsid w:val="00761ABD"/>
    <w:rsid w:val="007F132A"/>
    <w:rsid w:val="00817407"/>
    <w:rsid w:val="008505E0"/>
    <w:rsid w:val="00863226"/>
    <w:rsid w:val="0087458A"/>
    <w:rsid w:val="0088624D"/>
    <w:rsid w:val="008F3E1F"/>
    <w:rsid w:val="00943CB0"/>
    <w:rsid w:val="009A197C"/>
    <w:rsid w:val="00A01A0A"/>
    <w:rsid w:val="00A24D1C"/>
    <w:rsid w:val="00A36BAC"/>
    <w:rsid w:val="00A95833"/>
    <w:rsid w:val="00AC608D"/>
    <w:rsid w:val="00B36B29"/>
    <w:rsid w:val="00B5239B"/>
    <w:rsid w:val="00B9153E"/>
    <w:rsid w:val="00BE3E1B"/>
    <w:rsid w:val="00C81B94"/>
    <w:rsid w:val="00CA0AF2"/>
    <w:rsid w:val="00CC1AE8"/>
    <w:rsid w:val="00CE39C2"/>
    <w:rsid w:val="00D00D86"/>
    <w:rsid w:val="00D21DC8"/>
    <w:rsid w:val="00D24EA9"/>
    <w:rsid w:val="00D55E7A"/>
    <w:rsid w:val="00D706DD"/>
    <w:rsid w:val="00D847AB"/>
    <w:rsid w:val="00DD15A0"/>
    <w:rsid w:val="00DE7258"/>
    <w:rsid w:val="00E4782B"/>
    <w:rsid w:val="00E81C4D"/>
    <w:rsid w:val="00E94E84"/>
    <w:rsid w:val="00EC0FD1"/>
    <w:rsid w:val="00EE6EDE"/>
    <w:rsid w:val="00EF061E"/>
    <w:rsid w:val="00F2285B"/>
    <w:rsid w:val="00F65903"/>
    <w:rsid w:val="00F73EB5"/>
    <w:rsid w:val="00FA56BB"/>
    <w:rsid w:val="00FC50ED"/>
    <w:rsid w:val="02747D45"/>
    <w:rsid w:val="03967988"/>
    <w:rsid w:val="05787570"/>
    <w:rsid w:val="077B2444"/>
    <w:rsid w:val="07940BA4"/>
    <w:rsid w:val="0A364D78"/>
    <w:rsid w:val="0BC72FC1"/>
    <w:rsid w:val="0C3753E9"/>
    <w:rsid w:val="0CAC4270"/>
    <w:rsid w:val="0DF9432D"/>
    <w:rsid w:val="0EA87821"/>
    <w:rsid w:val="11F05260"/>
    <w:rsid w:val="13024946"/>
    <w:rsid w:val="1398281C"/>
    <w:rsid w:val="14181543"/>
    <w:rsid w:val="152E1DCA"/>
    <w:rsid w:val="15600113"/>
    <w:rsid w:val="183574AA"/>
    <w:rsid w:val="18616DD7"/>
    <w:rsid w:val="1ACE32EB"/>
    <w:rsid w:val="1D0C1D5D"/>
    <w:rsid w:val="1D605B90"/>
    <w:rsid w:val="1D660858"/>
    <w:rsid w:val="1F4C16FF"/>
    <w:rsid w:val="1F7C2779"/>
    <w:rsid w:val="204F4CDB"/>
    <w:rsid w:val="205F21EF"/>
    <w:rsid w:val="211437E0"/>
    <w:rsid w:val="224D3ADC"/>
    <w:rsid w:val="236627F3"/>
    <w:rsid w:val="24782F27"/>
    <w:rsid w:val="247F4DE3"/>
    <w:rsid w:val="24BE060E"/>
    <w:rsid w:val="24FE5FB7"/>
    <w:rsid w:val="255C0F10"/>
    <w:rsid w:val="279C4AC1"/>
    <w:rsid w:val="27A27F32"/>
    <w:rsid w:val="27D95033"/>
    <w:rsid w:val="27DE3B9A"/>
    <w:rsid w:val="2A7B6CED"/>
    <w:rsid w:val="2C0C54A1"/>
    <w:rsid w:val="2C4E6902"/>
    <w:rsid w:val="2EF210B6"/>
    <w:rsid w:val="2FA97F3E"/>
    <w:rsid w:val="300B2C75"/>
    <w:rsid w:val="32EE307E"/>
    <w:rsid w:val="338C4B52"/>
    <w:rsid w:val="339917BD"/>
    <w:rsid w:val="378761B7"/>
    <w:rsid w:val="37F53537"/>
    <w:rsid w:val="38D043E2"/>
    <w:rsid w:val="3B322DE1"/>
    <w:rsid w:val="3BE929B4"/>
    <w:rsid w:val="3C0478CA"/>
    <w:rsid w:val="3D52621C"/>
    <w:rsid w:val="3E294758"/>
    <w:rsid w:val="3EF27E9F"/>
    <w:rsid w:val="40FD1FC0"/>
    <w:rsid w:val="43045DC3"/>
    <w:rsid w:val="434477C3"/>
    <w:rsid w:val="436947D6"/>
    <w:rsid w:val="455F2D4C"/>
    <w:rsid w:val="45EA4538"/>
    <w:rsid w:val="47383848"/>
    <w:rsid w:val="49650EDC"/>
    <w:rsid w:val="49681332"/>
    <w:rsid w:val="4A083A83"/>
    <w:rsid w:val="4D812E40"/>
    <w:rsid w:val="4FE3374F"/>
    <w:rsid w:val="51757172"/>
    <w:rsid w:val="518A6B09"/>
    <w:rsid w:val="51BA60FB"/>
    <w:rsid w:val="52A35D9B"/>
    <w:rsid w:val="52D4766F"/>
    <w:rsid w:val="55070512"/>
    <w:rsid w:val="55BD2072"/>
    <w:rsid w:val="56732628"/>
    <w:rsid w:val="58A30E56"/>
    <w:rsid w:val="5A7064A6"/>
    <w:rsid w:val="5A975288"/>
    <w:rsid w:val="5ADA775E"/>
    <w:rsid w:val="5AFB16B5"/>
    <w:rsid w:val="5B0F32E0"/>
    <w:rsid w:val="5C9F7B7A"/>
    <w:rsid w:val="60CC5CF9"/>
    <w:rsid w:val="61536218"/>
    <w:rsid w:val="63A219CA"/>
    <w:rsid w:val="63D31D79"/>
    <w:rsid w:val="6443302F"/>
    <w:rsid w:val="65563E62"/>
    <w:rsid w:val="66F24AC6"/>
    <w:rsid w:val="672D4992"/>
    <w:rsid w:val="6800782B"/>
    <w:rsid w:val="68025C05"/>
    <w:rsid w:val="68505BE2"/>
    <w:rsid w:val="68E73981"/>
    <w:rsid w:val="696328D1"/>
    <w:rsid w:val="69D41DF9"/>
    <w:rsid w:val="69DB42A0"/>
    <w:rsid w:val="6AE055FB"/>
    <w:rsid w:val="6B255BE5"/>
    <w:rsid w:val="6C367D37"/>
    <w:rsid w:val="6EE94288"/>
    <w:rsid w:val="7147547B"/>
    <w:rsid w:val="72936C04"/>
    <w:rsid w:val="72B60B63"/>
    <w:rsid w:val="769C56CF"/>
    <w:rsid w:val="770875B1"/>
    <w:rsid w:val="77945BD5"/>
    <w:rsid w:val="78825499"/>
    <w:rsid w:val="78F06F25"/>
    <w:rsid w:val="79A869F3"/>
    <w:rsid w:val="7A477E2A"/>
    <w:rsid w:val="7A87339C"/>
    <w:rsid w:val="7B0C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semiHidden/>
    <w:unhideWhenUsed/>
    <w:qFormat/>
    <w:uiPriority w:val="99"/>
    <w:rPr>
      <w:color w:val="800080"/>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qFormat/>
    <w:uiPriority w:val="0"/>
    <w:rPr>
      <w:color w:val="092F56"/>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character" w:customStyle="1" w:styleId="16">
    <w:name w:val="页眉 字符"/>
    <w:basedOn w:val="7"/>
    <w:link w:val="4"/>
    <w:semiHidden/>
    <w:qFormat/>
    <w:uiPriority w:val="99"/>
    <w:rPr>
      <w:rFonts w:ascii="Times New Roman" w:hAnsi="Times New Roman" w:eastAsia="宋体" w:cs="Times New Roman"/>
      <w:sz w:val="18"/>
      <w:szCs w:val="18"/>
    </w:rPr>
  </w:style>
  <w:style w:type="character" w:customStyle="1" w:styleId="17">
    <w:name w:val="页脚 字符"/>
    <w:basedOn w:val="7"/>
    <w:link w:val="3"/>
    <w:semiHidden/>
    <w:qFormat/>
    <w:uiPriority w:val="99"/>
    <w:rPr>
      <w:rFonts w:ascii="Times New Roman" w:hAnsi="Times New Roman" w:eastAsia="宋体" w:cs="Times New Roman"/>
      <w:sz w:val="18"/>
      <w:szCs w:val="18"/>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tspan_z"/>
    <w:basedOn w:val="7"/>
    <w:qFormat/>
    <w:uiPriority w:val="0"/>
    <w:rPr>
      <w:rFonts w:ascii="微软雅黑" w:hAnsi="微软雅黑" w:eastAsia="微软雅黑" w:cs="微软雅黑"/>
      <w:sz w:val="16"/>
      <w:szCs w:val="16"/>
    </w:rPr>
  </w:style>
  <w:style w:type="character" w:customStyle="1" w:styleId="20">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151</Words>
  <Characters>861</Characters>
  <Lines>7</Lines>
  <Paragraphs>2</Paragraphs>
  <TotalTime>0</TotalTime>
  <ScaleCrop>false</ScaleCrop>
  <LinksUpToDate>false</LinksUpToDate>
  <CharactersWithSpaces>1010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2016-09-08T02:37:00Z</dcterms:created>
  <dc:creator>李福云</dc:creator>
  <cp:lastModifiedBy>MeSsI</cp:lastModifiedBy>
  <cp:lastPrinted>2021-09-30T02:56:00Z</cp:lastPrinted>
  <dcterms:modified xsi:type="dcterms:W3CDTF">2021-10-09T07:59:24Z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053ACF6EC6E94C178B70023C07561C91</vt:lpwstr>
  </property>
</Properties>
</file>